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62" w:rsidRPr="0088085B" w:rsidRDefault="006D3C62" w:rsidP="006D3C62">
      <w:pPr>
        <w:pStyle w:val="a3"/>
        <w:shd w:val="clear" w:color="auto" w:fill="FFFFFF"/>
        <w:spacing w:before="0" w:beforeAutospacing="0" w:after="0" w:afterAutospacing="0"/>
        <w:jc w:val="center"/>
        <w:rPr>
          <w:rFonts w:ascii="Arial" w:hAnsi="Arial" w:cs="Arial"/>
          <w:b/>
          <w:color w:val="333333"/>
          <w:sz w:val="20"/>
          <w:szCs w:val="20"/>
        </w:rPr>
      </w:pPr>
      <w:r w:rsidRPr="0088085B">
        <w:rPr>
          <w:rStyle w:val="a4"/>
          <w:rFonts w:ascii="Arial" w:hAnsi="Arial" w:cs="Arial"/>
          <w:b/>
          <w:i w:val="0"/>
          <w:color w:val="333333"/>
          <w:sz w:val="20"/>
          <w:szCs w:val="20"/>
        </w:rPr>
        <w:t>УСТАВ</w:t>
      </w:r>
      <w:bookmarkStart w:id="0" w:name="_GoBack"/>
      <w:bookmarkEnd w:id="0"/>
    </w:p>
    <w:p w:rsidR="006D3C62" w:rsidRPr="0088085B" w:rsidRDefault="006D3C62" w:rsidP="006D3C62">
      <w:pPr>
        <w:pStyle w:val="a3"/>
        <w:shd w:val="clear" w:color="auto" w:fill="FFFFFF"/>
        <w:spacing w:before="0" w:beforeAutospacing="0" w:after="0" w:afterAutospacing="0"/>
        <w:jc w:val="center"/>
        <w:rPr>
          <w:rStyle w:val="a4"/>
          <w:rFonts w:ascii="Arial" w:hAnsi="Arial" w:cs="Arial"/>
          <w:b/>
          <w:i w:val="0"/>
          <w:color w:val="333333"/>
          <w:sz w:val="20"/>
          <w:szCs w:val="20"/>
        </w:rPr>
      </w:pPr>
      <w:r w:rsidRPr="0088085B">
        <w:rPr>
          <w:rStyle w:val="a4"/>
          <w:rFonts w:ascii="Arial" w:hAnsi="Arial" w:cs="Arial"/>
          <w:b/>
          <w:i w:val="0"/>
          <w:color w:val="333333"/>
          <w:sz w:val="20"/>
          <w:szCs w:val="20"/>
        </w:rPr>
        <w:t>Академии наук региональной печати России</w:t>
      </w:r>
    </w:p>
    <w:p w:rsidR="006D3C62" w:rsidRPr="005D08DB" w:rsidRDefault="006D3C62" w:rsidP="006D3C62">
      <w:pPr>
        <w:pStyle w:val="a3"/>
        <w:shd w:val="clear" w:color="auto" w:fill="FFFFFF"/>
        <w:spacing w:before="0" w:beforeAutospacing="0" w:after="0" w:afterAutospacing="0"/>
        <w:jc w:val="center"/>
        <w:rPr>
          <w:rStyle w:val="a4"/>
          <w:rFonts w:ascii="Arial" w:hAnsi="Arial" w:cs="Arial"/>
          <w:i w:val="0"/>
          <w:color w:val="333333"/>
          <w:sz w:val="20"/>
          <w:szCs w:val="20"/>
        </w:rPr>
      </w:pPr>
    </w:p>
    <w:p w:rsidR="006D3C62" w:rsidRPr="005D08DB" w:rsidRDefault="006D3C62" w:rsidP="006D3C62">
      <w:pPr>
        <w:pStyle w:val="a3"/>
        <w:shd w:val="clear" w:color="auto" w:fill="FFFFFF"/>
        <w:spacing w:before="0" w:beforeAutospacing="0" w:after="0" w:afterAutospacing="0"/>
        <w:ind w:firstLine="709"/>
        <w:jc w:val="both"/>
        <w:rPr>
          <w:rStyle w:val="a4"/>
          <w:rFonts w:ascii="Arial" w:hAnsi="Arial" w:cs="Arial"/>
          <w:i w:val="0"/>
          <w:color w:val="333333"/>
          <w:sz w:val="20"/>
          <w:szCs w:val="20"/>
        </w:rPr>
      </w:pPr>
      <w:r w:rsidRPr="005D08DB">
        <w:rPr>
          <w:rStyle w:val="a4"/>
          <w:rFonts w:ascii="Arial" w:hAnsi="Arial" w:cs="Arial"/>
          <w:i w:val="0"/>
          <w:color w:val="333333"/>
          <w:sz w:val="20"/>
          <w:szCs w:val="20"/>
        </w:rPr>
        <w:t>1. </w:t>
      </w:r>
      <w:r w:rsidRPr="005D08DB">
        <w:rPr>
          <w:rStyle w:val="a4"/>
          <w:rFonts w:ascii="Arial" w:hAnsi="Arial" w:cs="Arial"/>
          <w:color w:val="333333"/>
          <w:sz w:val="20"/>
          <w:szCs w:val="20"/>
        </w:rPr>
        <w:t>Академия наук региональной печати России (далее – Организация)</w:t>
      </w:r>
      <w:r w:rsidRPr="005D08DB">
        <w:rPr>
          <w:rStyle w:val="a4"/>
          <w:rFonts w:ascii="Arial" w:hAnsi="Arial" w:cs="Arial"/>
          <w:i w:val="0"/>
          <w:color w:val="333333"/>
          <w:sz w:val="20"/>
          <w:szCs w:val="20"/>
        </w:rPr>
        <w:t xml:space="preserve"> является добровольным объединением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целей, определенных настоящим Уставом.</w:t>
      </w:r>
    </w:p>
    <w:p w:rsidR="006D3C62" w:rsidRPr="005D08DB" w:rsidRDefault="006D3C62" w:rsidP="006D3C62">
      <w:pPr>
        <w:pStyle w:val="a3"/>
        <w:shd w:val="clear" w:color="auto" w:fill="FFFFFF"/>
        <w:spacing w:before="0" w:beforeAutospacing="0" w:after="0" w:afterAutospacing="0"/>
        <w:ind w:firstLine="709"/>
        <w:jc w:val="both"/>
        <w:rPr>
          <w:rFonts w:ascii="Arial" w:hAnsi="Arial" w:cs="Arial"/>
          <w:i/>
          <w:color w:val="333333"/>
          <w:sz w:val="20"/>
          <w:szCs w:val="20"/>
        </w:rPr>
      </w:pPr>
      <w:r w:rsidRPr="005D08DB">
        <w:rPr>
          <w:rStyle w:val="a4"/>
          <w:rFonts w:ascii="Arial" w:hAnsi="Arial" w:cs="Arial"/>
          <w:i w:val="0"/>
          <w:color w:val="333333"/>
          <w:sz w:val="20"/>
          <w:szCs w:val="20"/>
        </w:rPr>
        <w:t>2. </w:t>
      </w:r>
      <w:r w:rsidRPr="005D08DB">
        <w:rPr>
          <w:rStyle w:val="a4"/>
          <w:rFonts w:ascii="Arial" w:hAnsi="Arial" w:cs="Arial"/>
          <w:color w:val="333333"/>
          <w:sz w:val="20"/>
          <w:szCs w:val="20"/>
        </w:rPr>
        <w:t>Правовыми основаниями деятельности Организации являются:</w:t>
      </w:r>
      <w:r>
        <w:rPr>
          <w:rStyle w:val="a4"/>
          <w:rFonts w:ascii="Arial" w:hAnsi="Arial" w:cs="Arial"/>
          <w:color w:val="333333"/>
          <w:sz w:val="20"/>
          <w:szCs w:val="20"/>
        </w:rPr>
        <w:t xml:space="preserve"> </w:t>
      </w:r>
      <w:r w:rsidRPr="005D08DB">
        <w:rPr>
          <w:rStyle w:val="a4"/>
          <w:rFonts w:ascii="Arial" w:hAnsi="Arial" w:cs="Arial"/>
          <w:i w:val="0"/>
          <w:color w:val="333333"/>
          <w:sz w:val="20"/>
          <w:szCs w:val="20"/>
        </w:rPr>
        <w:t>Конституция Российской Федерации; Гражданский кодекс Российской Федерации; Федеральный закон от 12.01.1996 № 7-ФЗ «О некоммерческих организациях»; Федеральный закон от 19.05.1995 № 82-ФЗ «Об общественных объединениях» и иные нормативные правовые акты, регулирующие деятельность общественных организаций.</w:t>
      </w:r>
    </w:p>
    <w:p w:rsidR="006D3C62" w:rsidRPr="005D08DB" w:rsidRDefault="006D3C62" w:rsidP="006D3C62">
      <w:pPr>
        <w:pStyle w:val="a3"/>
        <w:shd w:val="clear" w:color="auto" w:fill="FFFFFF"/>
        <w:spacing w:before="0" w:beforeAutospacing="0" w:after="0" w:afterAutospacing="0"/>
        <w:ind w:firstLine="709"/>
        <w:jc w:val="both"/>
        <w:rPr>
          <w:rStyle w:val="a4"/>
          <w:rFonts w:ascii="Arial" w:hAnsi="Arial" w:cs="Arial"/>
          <w:i w:val="0"/>
          <w:color w:val="333333"/>
          <w:sz w:val="20"/>
          <w:szCs w:val="20"/>
        </w:rPr>
      </w:pPr>
      <w:r w:rsidRPr="005D08DB">
        <w:rPr>
          <w:rStyle w:val="a4"/>
          <w:rFonts w:ascii="Arial" w:hAnsi="Arial" w:cs="Arial"/>
          <w:i w:val="0"/>
          <w:color w:val="333333"/>
          <w:sz w:val="20"/>
          <w:szCs w:val="20"/>
        </w:rPr>
        <w:t>3. </w:t>
      </w:r>
      <w:r w:rsidRPr="005D08DB">
        <w:rPr>
          <w:rStyle w:val="a4"/>
          <w:rFonts w:ascii="Arial" w:hAnsi="Arial" w:cs="Arial"/>
          <w:color w:val="333333"/>
          <w:sz w:val="20"/>
          <w:szCs w:val="20"/>
        </w:rPr>
        <w:t>Полное наименование Организации на русском языке:</w:t>
      </w:r>
      <w:r>
        <w:rPr>
          <w:rStyle w:val="a4"/>
          <w:rFonts w:ascii="Arial" w:hAnsi="Arial" w:cs="Arial"/>
          <w:color w:val="333333"/>
          <w:sz w:val="20"/>
          <w:szCs w:val="20"/>
        </w:rPr>
        <w:t xml:space="preserve"> </w:t>
      </w:r>
      <w:r w:rsidRPr="005D08DB">
        <w:rPr>
          <w:rStyle w:val="a4"/>
          <w:rFonts w:ascii="Arial" w:hAnsi="Arial" w:cs="Arial"/>
          <w:i w:val="0"/>
          <w:color w:val="333333"/>
          <w:sz w:val="20"/>
          <w:szCs w:val="20"/>
        </w:rPr>
        <w:t>Академия наук региональной печати России</w:t>
      </w:r>
      <w:r>
        <w:rPr>
          <w:rStyle w:val="a4"/>
          <w:rFonts w:ascii="Arial" w:hAnsi="Arial" w:cs="Arial"/>
          <w:i w:val="0"/>
          <w:color w:val="333333"/>
          <w:sz w:val="20"/>
          <w:szCs w:val="20"/>
        </w:rPr>
        <w:t xml:space="preserve">; </w:t>
      </w:r>
      <w:r w:rsidRPr="0088085B">
        <w:rPr>
          <w:rStyle w:val="a4"/>
          <w:rFonts w:ascii="Arial" w:hAnsi="Arial" w:cs="Arial"/>
          <w:color w:val="333333"/>
          <w:sz w:val="20"/>
          <w:szCs w:val="20"/>
        </w:rPr>
        <w:t>с</w:t>
      </w:r>
      <w:r w:rsidRPr="005D08DB">
        <w:rPr>
          <w:rStyle w:val="a4"/>
          <w:rFonts w:ascii="Arial" w:hAnsi="Arial" w:cs="Arial"/>
          <w:color w:val="333333"/>
          <w:sz w:val="20"/>
          <w:szCs w:val="20"/>
        </w:rPr>
        <w:t>окращенное наименование:</w:t>
      </w:r>
      <w:r>
        <w:rPr>
          <w:rStyle w:val="a4"/>
          <w:rFonts w:ascii="Arial" w:hAnsi="Arial" w:cs="Arial"/>
          <w:color w:val="333333"/>
          <w:sz w:val="20"/>
          <w:szCs w:val="20"/>
        </w:rPr>
        <w:t xml:space="preserve"> </w:t>
      </w:r>
      <w:r w:rsidRPr="005D08DB">
        <w:rPr>
          <w:rStyle w:val="a4"/>
          <w:rFonts w:ascii="Arial" w:hAnsi="Arial" w:cs="Arial"/>
          <w:i w:val="0"/>
          <w:color w:val="333333"/>
          <w:sz w:val="20"/>
          <w:szCs w:val="20"/>
        </w:rPr>
        <w:t>АН РПР</w:t>
      </w:r>
    </w:p>
    <w:p w:rsidR="006D3C62" w:rsidRPr="005D08DB" w:rsidRDefault="006D3C62" w:rsidP="006D3C62">
      <w:pPr>
        <w:pStyle w:val="a3"/>
        <w:shd w:val="clear" w:color="auto" w:fill="FFFFFF"/>
        <w:spacing w:before="0" w:beforeAutospacing="0" w:after="0" w:afterAutospacing="0"/>
        <w:ind w:firstLine="709"/>
        <w:jc w:val="both"/>
        <w:rPr>
          <w:rStyle w:val="a4"/>
          <w:rFonts w:ascii="Arial" w:hAnsi="Arial" w:cs="Arial"/>
          <w:i w:val="0"/>
          <w:color w:val="333333"/>
          <w:sz w:val="20"/>
          <w:szCs w:val="20"/>
        </w:rPr>
      </w:pPr>
      <w:r w:rsidRPr="005D08DB">
        <w:rPr>
          <w:rStyle w:val="a4"/>
          <w:rFonts w:ascii="Arial" w:hAnsi="Arial" w:cs="Arial"/>
          <w:i w:val="0"/>
          <w:color w:val="333333"/>
          <w:sz w:val="20"/>
          <w:szCs w:val="20"/>
        </w:rPr>
        <w:t xml:space="preserve">4.  </w:t>
      </w:r>
      <w:r w:rsidRPr="005D08DB">
        <w:rPr>
          <w:rStyle w:val="a4"/>
          <w:rFonts w:ascii="Arial" w:hAnsi="Arial" w:cs="Arial"/>
          <w:color w:val="333333"/>
          <w:sz w:val="20"/>
          <w:szCs w:val="20"/>
        </w:rPr>
        <w:t>Место нахождения Организации:</w:t>
      </w:r>
      <w:r w:rsidRPr="005D08DB">
        <w:rPr>
          <w:rStyle w:val="a4"/>
          <w:rFonts w:ascii="Arial" w:hAnsi="Arial" w:cs="Arial"/>
          <w:i w:val="0"/>
          <w:color w:val="333333"/>
          <w:sz w:val="20"/>
          <w:szCs w:val="20"/>
        </w:rPr>
        <w:t xml:space="preserve"> г. Воронеж, ул. </w:t>
      </w:r>
      <w:proofErr w:type="spellStart"/>
      <w:r w:rsidRPr="005D08DB">
        <w:rPr>
          <w:rStyle w:val="a4"/>
          <w:rFonts w:ascii="Arial" w:hAnsi="Arial" w:cs="Arial"/>
          <w:i w:val="0"/>
          <w:color w:val="333333"/>
          <w:sz w:val="20"/>
          <w:szCs w:val="20"/>
        </w:rPr>
        <w:t>Хользунова</w:t>
      </w:r>
      <w:proofErr w:type="spellEnd"/>
      <w:r w:rsidRPr="005D08DB">
        <w:rPr>
          <w:rStyle w:val="a4"/>
          <w:rFonts w:ascii="Arial" w:hAnsi="Arial" w:cs="Arial"/>
          <w:i w:val="0"/>
          <w:color w:val="333333"/>
          <w:sz w:val="20"/>
          <w:szCs w:val="20"/>
        </w:rPr>
        <w:t>, 40-а, учебный корпус № 6 Воронежского государственного университета, к. 103.</w:t>
      </w:r>
    </w:p>
    <w:p w:rsidR="006D3C62" w:rsidRPr="005D08DB" w:rsidRDefault="006D3C62" w:rsidP="006D3C62">
      <w:pPr>
        <w:pStyle w:val="a3"/>
        <w:shd w:val="clear" w:color="auto" w:fill="FFFFFF"/>
        <w:spacing w:before="0" w:beforeAutospacing="0" w:after="0" w:afterAutospacing="0"/>
        <w:ind w:firstLine="709"/>
        <w:jc w:val="both"/>
        <w:rPr>
          <w:rStyle w:val="a4"/>
          <w:rFonts w:ascii="Arial" w:hAnsi="Arial" w:cs="Arial"/>
          <w:i w:val="0"/>
          <w:color w:val="333333"/>
          <w:sz w:val="20"/>
          <w:szCs w:val="20"/>
        </w:rPr>
      </w:pPr>
      <w:r w:rsidRPr="005D08DB">
        <w:rPr>
          <w:rStyle w:val="a4"/>
          <w:rFonts w:ascii="Arial" w:hAnsi="Arial" w:cs="Arial"/>
          <w:i w:val="0"/>
          <w:color w:val="333333"/>
          <w:sz w:val="20"/>
          <w:szCs w:val="20"/>
        </w:rPr>
        <w:t xml:space="preserve">5. Организация использует в своей деятельности </w:t>
      </w:r>
      <w:r w:rsidRPr="005D08DB">
        <w:rPr>
          <w:rStyle w:val="a4"/>
          <w:rFonts w:ascii="Arial" w:hAnsi="Arial" w:cs="Arial"/>
          <w:color w:val="333333"/>
          <w:sz w:val="20"/>
          <w:szCs w:val="20"/>
        </w:rPr>
        <w:t>эмблему</w:t>
      </w:r>
      <w:r w:rsidRPr="005D08DB">
        <w:rPr>
          <w:rStyle w:val="a4"/>
          <w:rFonts w:ascii="Arial" w:hAnsi="Arial" w:cs="Arial"/>
          <w:i w:val="0"/>
          <w:color w:val="333333"/>
          <w:sz w:val="20"/>
          <w:szCs w:val="20"/>
        </w:rPr>
        <w:t>, представляющую собой изображение пера и слов «Академия наук региональной печати России», выполненные с использованием оттенков синего и зеленого цветов.</w:t>
      </w:r>
    </w:p>
    <w:p w:rsidR="006D3C62" w:rsidRPr="005D08DB" w:rsidRDefault="006D3C62" w:rsidP="006D3C62">
      <w:pPr>
        <w:pStyle w:val="a3"/>
        <w:shd w:val="clear" w:color="auto" w:fill="FFFFFF"/>
        <w:spacing w:before="0" w:beforeAutospacing="0" w:after="0" w:afterAutospacing="0"/>
        <w:ind w:firstLine="709"/>
        <w:jc w:val="both"/>
        <w:rPr>
          <w:rFonts w:ascii="Arial" w:hAnsi="Arial" w:cs="Arial"/>
          <w:i/>
          <w:color w:val="333333"/>
          <w:sz w:val="20"/>
          <w:szCs w:val="20"/>
        </w:rPr>
      </w:pPr>
      <w:r w:rsidRPr="005D08DB">
        <w:rPr>
          <w:rFonts w:ascii="Arial" w:hAnsi="Arial" w:cs="Arial"/>
          <w:color w:val="333333"/>
          <w:sz w:val="20"/>
          <w:szCs w:val="20"/>
        </w:rPr>
        <w:t> </w:t>
      </w:r>
      <w:r w:rsidRPr="005D08DB">
        <w:rPr>
          <w:rStyle w:val="a4"/>
          <w:rFonts w:ascii="Arial" w:hAnsi="Arial" w:cs="Arial"/>
          <w:color w:val="333333"/>
          <w:sz w:val="20"/>
          <w:szCs w:val="20"/>
        </w:rPr>
        <w:t xml:space="preserve">5. Учредителями Организации являются: </w:t>
      </w:r>
      <w:r w:rsidRPr="005D08DB">
        <w:rPr>
          <w:rStyle w:val="a4"/>
          <w:rFonts w:ascii="Arial" w:hAnsi="Arial" w:cs="Arial"/>
          <w:i w:val="0"/>
          <w:color w:val="333333"/>
          <w:sz w:val="20"/>
          <w:szCs w:val="20"/>
        </w:rPr>
        <w:t>физические лица (доктора наук, исследующие вопросы региональной журналистики).</w:t>
      </w:r>
    </w:p>
    <w:p w:rsidR="006D3C62" w:rsidRPr="005D08DB" w:rsidRDefault="006D3C62" w:rsidP="006D3C62">
      <w:pPr>
        <w:pStyle w:val="a3"/>
        <w:shd w:val="clear" w:color="auto" w:fill="FFFFFF"/>
        <w:spacing w:before="0" w:beforeAutospacing="0" w:after="0" w:afterAutospacing="0"/>
        <w:ind w:firstLine="709"/>
        <w:jc w:val="both"/>
        <w:rPr>
          <w:rFonts w:ascii="Arial" w:hAnsi="Arial" w:cs="Arial"/>
          <w:color w:val="333333"/>
          <w:sz w:val="20"/>
          <w:szCs w:val="20"/>
        </w:rPr>
      </w:pPr>
      <w:r w:rsidRPr="005D08DB">
        <w:rPr>
          <w:rFonts w:ascii="Arial" w:hAnsi="Arial" w:cs="Arial"/>
          <w:color w:val="333333"/>
          <w:sz w:val="20"/>
          <w:szCs w:val="20"/>
        </w:rPr>
        <w:t> </w:t>
      </w:r>
      <w:r w:rsidRPr="005D08DB">
        <w:rPr>
          <w:rStyle w:val="a4"/>
          <w:rFonts w:ascii="Arial" w:hAnsi="Arial" w:cs="Arial"/>
          <w:color w:val="333333"/>
          <w:sz w:val="20"/>
          <w:szCs w:val="20"/>
        </w:rPr>
        <w:t xml:space="preserve">6. Территория деятельности Организации: </w:t>
      </w:r>
      <w:r w:rsidRPr="005D08DB">
        <w:rPr>
          <w:rFonts w:ascii="Arial" w:hAnsi="Arial" w:cs="Arial"/>
          <w:color w:val="333333"/>
          <w:sz w:val="20"/>
          <w:szCs w:val="20"/>
        </w:rPr>
        <w:t>Российская Федерация.</w:t>
      </w:r>
    </w:p>
    <w:p w:rsidR="006D3C62" w:rsidRPr="005D08DB" w:rsidRDefault="006D3C62" w:rsidP="006D3C62">
      <w:pPr>
        <w:pStyle w:val="a3"/>
        <w:shd w:val="clear" w:color="auto" w:fill="FFFFFF"/>
        <w:spacing w:before="0" w:beforeAutospacing="0" w:after="0" w:afterAutospacing="0"/>
        <w:ind w:firstLine="709"/>
        <w:jc w:val="both"/>
        <w:rPr>
          <w:rFonts w:ascii="Arial" w:hAnsi="Arial" w:cs="Arial"/>
          <w:color w:val="333333"/>
          <w:sz w:val="20"/>
          <w:szCs w:val="20"/>
        </w:rPr>
      </w:pPr>
      <w:r w:rsidRPr="005D08DB">
        <w:rPr>
          <w:rFonts w:ascii="Arial" w:hAnsi="Arial" w:cs="Arial"/>
          <w:color w:val="333333"/>
          <w:sz w:val="20"/>
          <w:szCs w:val="20"/>
        </w:rPr>
        <w:t>7</w:t>
      </w:r>
      <w:r w:rsidRPr="005D08DB">
        <w:rPr>
          <w:rStyle w:val="a4"/>
          <w:rFonts w:ascii="Arial" w:hAnsi="Arial" w:cs="Arial"/>
          <w:color w:val="333333"/>
          <w:sz w:val="20"/>
          <w:szCs w:val="20"/>
        </w:rPr>
        <w:t>. Организация имеет печать с ее полным наименованием на русском языке</w:t>
      </w:r>
      <w:r>
        <w:rPr>
          <w:rStyle w:val="a4"/>
          <w:rFonts w:ascii="Arial" w:hAnsi="Arial" w:cs="Arial"/>
          <w:color w:val="333333"/>
          <w:sz w:val="20"/>
          <w:szCs w:val="20"/>
        </w:rPr>
        <w:t xml:space="preserve">; </w:t>
      </w:r>
      <w:r w:rsidRPr="005D08DB">
        <w:rPr>
          <w:rStyle w:val="a4"/>
          <w:rFonts w:ascii="Arial" w:hAnsi="Arial" w:cs="Arial"/>
          <w:color w:val="333333"/>
          <w:sz w:val="20"/>
          <w:szCs w:val="20"/>
        </w:rPr>
        <w:t> Организация вправе иметь штампы и бланки со своим наименованием.</w:t>
      </w:r>
    </w:p>
    <w:p w:rsidR="006D3C62" w:rsidRPr="005D08DB" w:rsidRDefault="006D3C62" w:rsidP="006D3C62">
      <w:pPr>
        <w:pStyle w:val="a3"/>
        <w:shd w:val="clear" w:color="auto" w:fill="FFFFFF"/>
        <w:spacing w:before="0" w:beforeAutospacing="0" w:after="0" w:afterAutospacing="0"/>
        <w:ind w:firstLine="709"/>
        <w:jc w:val="both"/>
        <w:rPr>
          <w:rFonts w:ascii="Arial" w:hAnsi="Arial" w:cs="Arial"/>
          <w:sz w:val="20"/>
          <w:szCs w:val="20"/>
        </w:rPr>
      </w:pPr>
      <w:r w:rsidRPr="005D08DB">
        <w:rPr>
          <w:rFonts w:ascii="Arial" w:hAnsi="Arial" w:cs="Arial"/>
          <w:color w:val="333333"/>
          <w:sz w:val="20"/>
          <w:szCs w:val="20"/>
        </w:rPr>
        <w:t>  </w:t>
      </w:r>
      <w:r>
        <w:rPr>
          <w:rFonts w:ascii="Arial" w:hAnsi="Arial" w:cs="Arial"/>
          <w:color w:val="333333"/>
          <w:sz w:val="20"/>
          <w:szCs w:val="20"/>
        </w:rPr>
        <w:t>8</w:t>
      </w:r>
      <w:r w:rsidRPr="005D08DB">
        <w:rPr>
          <w:rStyle w:val="a4"/>
          <w:rFonts w:ascii="Arial" w:hAnsi="Arial" w:cs="Arial"/>
          <w:color w:val="333333"/>
          <w:sz w:val="20"/>
          <w:szCs w:val="20"/>
        </w:rPr>
        <w:t>. Цели Организации:</w:t>
      </w:r>
    </w:p>
    <w:p w:rsidR="006D3C62" w:rsidRPr="00B5734A" w:rsidRDefault="006D3C62" w:rsidP="006D3C62">
      <w:pPr>
        <w:pStyle w:val="a3"/>
        <w:numPr>
          <w:ilvl w:val="0"/>
          <w:numId w:val="1"/>
        </w:numPr>
        <w:shd w:val="clear" w:color="auto" w:fill="FFFFFF"/>
        <w:spacing w:before="0" w:beforeAutospacing="0" w:after="0" w:afterAutospacing="0"/>
        <w:ind w:left="0" w:firstLine="709"/>
        <w:jc w:val="both"/>
        <w:rPr>
          <w:rFonts w:ascii="Arial" w:hAnsi="Arial" w:cs="Arial"/>
          <w:color w:val="151515"/>
          <w:sz w:val="20"/>
          <w:szCs w:val="20"/>
        </w:rPr>
      </w:pPr>
      <w:r w:rsidRPr="00B5734A">
        <w:rPr>
          <w:rFonts w:ascii="Arial" w:hAnsi="Arial" w:cs="Arial"/>
          <w:color w:val="151515"/>
          <w:sz w:val="20"/>
          <w:szCs w:val="20"/>
        </w:rPr>
        <w:t xml:space="preserve">проведение и развитие фундаментальных научных исследований и поисковых научных исследований, направленных на получение новых знаний о </w:t>
      </w:r>
      <w:r w:rsidRPr="005D08DB">
        <w:rPr>
          <w:rFonts w:ascii="Arial" w:hAnsi="Arial" w:cs="Arial"/>
          <w:color w:val="151515"/>
          <w:sz w:val="20"/>
          <w:szCs w:val="20"/>
        </w:rPr>
        <w:t>региональной журналистике</w:t>
      </w:r>
      <w:r w:rsidRPr="00B5734A">
        <w:rPr>
          <w:rFonts w:ascii="Arial" w:hAnsi="Arial" w:cs="Arial"/>
          <w:color w:val="151515"/>
          <w:sz w:val="20"/>
          <w:szCs w:val="20"/>
        </w:rPr>
        <w:t>;</w:t>
      </w:r>
    </w:p>
    <w:p w:rsidR="006D3C62" w:rsidRPr="00B5734A" w:rsidRDefault="006D3C62" w:rsidP="006D3C62">
      <w:pPr>
        <w:numPr>
          <w:ilvl w:val="0"/>
          <w:numId w:val="1"/>
        </w:numPr>
        <w:shd w:val="clear" w:color="auto" w:fill="FFFFFF"/>
        <w:spacing w:after="0" w:line="240" w:lineRule="auto"/>
        <w:ind w:left="0" w:firstLine="709"/>
        <w:jc w:val="both"/>
        <w:textAlignment w:val="baseline"/>
        <w:rPr>
          <w:rFonts w:ascii="Arial" w:eastAsia="Times New Roman" w:hAnsi="Arial" w:cs="Arial"/>
          <w:color w:val="151515"/>
          <w:sz w:val="20"/>
          <w:szCs w:val="20"/>
          <w:lang w:eastAsia="ru-RU"/>
        </w:rPr>
      </w:pPr>
      <w:r w:rsidRPr="00B5734A">
        <w:rPr>
          <w:rFonts w:ascii="Arial" w:eastAsia="Times New Roman" w:hAnsi="Arial" w:cs="Arial"/>
          <w:color w:val="151515"/>
          <w:sz w:val="20"/>
          <w:szCs w:val="20"/>
          <w:lang w:eastAsia="ru-RU"/>
        </w:rPr>
        <w:t xml:space="preserve">содействие развитию науки </w:t>
      </w:r>
      <w:r w:rsidRPr="005D08DB">
        <w:rPr>
          <w:rFonts w:ascii="Arial" w:eastAsia="Times New Roman" w:hAnsi="Arial" w:cs="Arial"/>
          <w:color w:val="151515"/>
          <w:sz w:val="20"/>
          <w:szCs w:val="20"/>
          <w:lang w:eastAsia="ru-RU"/>
        </w:rPr>
        <w:t xml:space="preserve">о журналистике </w:t>
      </w:r>
      <w:r w:rsidRPr="00B5734A">
        <w:rPr>
          <w:rFonts w:ascii="Arial" w:eastAsia="Times New Roman" w:hAnsi="Arial" w:cs="Arial"/>
          <w:color w:val="151515"/>
          <w:sz w:val="20"/>
          <w:szCs w:val="20"/>
          <w:lang w:eastAsia="ru-RU"/>
        </w:rPr>
        <w:t>в Российской Федерации</w:t>
      </w:r>
      <w:r w:rsidRPr="005D08DB">
        <w:rPr>
          <w:rFonts w:ascii="Arial" w:eastAsia="Times New Roman" w:hAnsi="Arial" w:cs="Arial"/>
          <w:color w:val="151515"/>
          <w:sz w:val="20"/>
          <w:szCs w:val="20"/>
          <w:lang w:eastAsia="ru-RU"/>
        </w:rPr>
        <w:t xml:space="preserve"> (</w:t>
      </w:r>
      <w:r w:rsidRPr="00B5734A">
        <w:rPr>
          <w:rFonts w:ascii="Arial" w:eastAsia="Times New Roman" w:hAnsi="Arial" w:cs="Arial"/>
          <w:color w:val="151515"/>
          <w:sz w:val="20"/>
          <w:szCs w:val="20"/>
          <w:lang w:eastAsia="ru-RU"/>
        </w:rPr>
        <w:t>научное и научно-методическое руководство деятельностью научных и образовательных организаций высшего образования</w:t>
      </w:r>
      <w:r w:rsidRPr="005D08DB">
        <w:rPr>
          <w:rFonts w:ascii="Arial" w:eastAsia="Times New Roman" w:hAnsi="Arial" w:cs="Arial"/>
          <w:color w:val="151515"/>
          <w:sz w:val="20"/>
          <w:szCs w:val="20"/>
          <w:lang w:eastAsia="ru-RU"/>
        </w:rPr>
        <w:t>; руководство аспирантами и докторантами)</w:t>
      </w:r>
      <w:r w:rsidRPr="00B5734A">
        <w:rPr>
          <w:rFonts w:ascii="Arial" w:eastAsia="Times New Roman" w:hAnsi="Arial" w:cs="Arial"/>
          <w:color w:val="151515"/>
          <w:sz w:val="20"/>
          <w:szCs w:val="20"/>
          <w:lang w:eastAsia="ru-RU"/>
        </w:rPr>
        <w:t>;</w:t>
      </w:r>
    </w:p>
    <w:p w:rsidR="006D3C62" w:rsidRPr="00B5734A" w:rsidRDefault="006D3C62" w:rsidP="006D3C62">
      <w:pPr>
        <w:numPr>
          <w:ilvl w:val="0"/>
          <w:numId w:val="1"/>
        </w:numPr>
        <w:shd w:val="clear" w:color="auto" w:fill="FFFFFF"/>
        <w:spacing w:after="0" w:line="240" w:lineRule="auto"/>
        <w:ind w:left="0" w:firstLine="709"/>
        <w:jc w:val="both"/>
        <w:textAlignment w:val="baseline"/>
        <w:rPr>
          <w:rFonts w:ascii="Arial" w:eastAsia="Times New Roman" w:hAnsi="Arial" w:cs="Arial"/>
          <w:color w:val="151515"/>
          <w:sz w:val="20"/>
          <w:szCs w:val="20"/>
          <w:lang w:eastAsia="ru-RU"/>
        </w:rPr>
      </w:pPr>
      <w:r w:rsidRPr="00B5734A">
        <w:rPr>
          <w:rFonts w:ascii="Arial" w:eastAsia="Times New Roman" w:hAnsi="Arial" w:cs="Arial"/>
          <w:color w:val="151515"/>
          <w:sz w:val="20"/>
          <w:szCs w:val="20"/>
          <w:lang w:eastAsia="ru-RU"/>
        </w:rPr>
        <w:t>распространение научных знаний и повышение престижа науки;</w:t>
      </w:r>
    </w:p>
    <w:p w:rsidR="006D3C62" w:rsidRPr="00B5734A" w:rsidRDefault="006D3C62" w:rsidP="006D3C62">
      <w:pPr>
        <w:numPr>
          <w:ilvl w:val="0"/>
          <w:numId w:val="1"/>
        </w:numPr>
        <w:shd w:val="clear" w:color="auto" w:fill="FFFFFF"/>
        <w:spacing w:after="0" w:line="240" w:lineRule="auto"/>
        <w:ind w:left="0" w:firstLine="709"/>
        <w:jc w:val="both"/>
        <w:textAlignment w:val="baseline"/>
        <w:rPr>
          <w:rFonts w:ascii="Arial" w:eastAsia="Times New Roman" w:hAnsi="Arial" w:cs="Arial"/>
          <w:color w:val="151515"/>
          <w:sz w:val="20"/>
          <w:szCs w:val="20"/>
          <w:lang w:eastAsia="ru-RU"/>
        </w:rPr>
      </w:pPr>
      <w:r w:rsidRPr="00B5734A">
        <w:rPr>
          <w:rFonts w:ascii="Arial" w:eastAsia="Times New Roman" w:hAnsi="Arial" w:cs="Arial"/>
          <w:color w:val="151515"/>
          <w:sz w:val="20"/>
          <w:szCs w:val="20"/>
          <w:lang w:eastAsia="ru-RU"/>
        </w:rPr>
        <w:t>укрепление связей между наукой и образованием;</w:t>
      </w:r>
    </w:p>
    <w:p w:rsidR="006D3C62" w:rsidRPr="00B5734A" w:rsidRDefault="006D3C62" w:rsidP="006D3C62">
      <w:pPr>
        <w:numPr>
          <w:ilvl w:val="0"/>
          <w:numId w:val="1"/>
        </w:numPr>
        <w:shd w:val="clear" w:color="auto" w:fill="FFFFFF"/>
        <w:spacing w:after="0" w:line="240" w:lineRule="auto"/>
        <w:ind w:left="0" w:firstLine="709"/>
        <w:jc w:val="both"/>
        <w:textAlignment w:val="baseline"/>
        <w:rPr>
          <w:rFonts w:ascii="Arial" w:eastAsia="Times New Roman" w:hAnsi="Arial" w:cs="Arial"/>
          <w:color w:val="151515"/>
          <w:sz w:val="20"/>
          <w:szCs w:val="20"/>
          <w:lang w:eastAsia="ru-RU"/>
        </w:rPr>
      </w:pPr>
      <w:r w:rsidRPr="00B5734A">
        <w:rPr>
          <w:rFonts w:ascii="Arial" w:eastAsia="Times New Roman" w:hAnsi="Arial" w:cs="Arial"/>
          <w:color w:val="151515"/>
          <w:sz w:val="20"/>
          <w:szCs w:val="20"/>
          <w:lang w:eastAsia="ru-RU"/>
        </w:rPr>
        <w:t>содействие повышению статуса и социальной защищенности научных работников.</w:t>
      </w:r>
    </w:p>
    <w:p w:rsidR="006D3C62" w:rsidRPr="00B5734A" w:rsidRDefault="006D3C62" w:rsidP="006D3C62">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B5734A">
        <w:rPr>
          <w:rFonts w:ascii="Arial" w:eastAsia="Times New Roman" w:hAnsi="Arial" w:cs="Arial"/>
          <w:sz w:val="20"/>
          <w:szCs w:val="20"/>
          <w:lang w:eastAsia="ru-RU"/>
        </w:rPr>
        <w:t xml:space="preserve">В числе ключевых направлений деятельности </w:t>
      </w:r>
      <w:r w:rsidRPr="005D08DB">
        <w:rPr>
          <w:rFonts w:ascii="Arial" w:eastAsia="Times New Roman" w:hAnsi="Arial" w:cs="Arial"/>
          <w:sz w:val="20"/>
          <w:szCs w:val="20"/>
          <w:lang w:eastAsia="ru-RU"/>
        </w:rPr>
        <w:t>АН РПР</w:t>
      </w:r>
      <w:r w:rsidRPr="00B5734A">
        <w:rPr>
          <w:rFonts w:ascii="Arial" w:eastAsia="Times New Roman" w:hAnsi="Arial" w:cs="Arial"/>
          <w:sz w:val="20"/>
          <w:szCs w:val="20"/>
          <w:lang w:eastAsia="ru-RU"/>
        </w:rPr>
        <w:t> –</w:t>
      </w:r>
      <w:r w:rsidRPr="005D08DB">
        <w:rPr>
          <w:rFonts w:ascii="Arial" w:eastAsia="Times New Roman" w:hAnsi="Arial" w:cs="Arial"/>
          <w:sz w:val="20"/>
          <w:szCs w:val="20"/>
          <w:lang w:eastAsia="ru-RU"/>
        </w:rPr>
        <w:t xml:space="preserve"> редакционно-издательская деятельность</w:t>
      </w:r>
      <w:r w:rsidRPr="00B5734A">
        <w:rPr>
          <w:rFonts w:ascii="Arial" w:eastAsia="Times New Roman" w:hAnsi="Arial" w:cs="Arial"/>
          <w:sz w:val="20"/>
          <w:szCs w:val="20"/>
          <w:lang w:eastAsia="ru-RU"/>
        </w:rPr>
        <w:t>, в том числе издание</w:t>
      </w:r>
      <w:r w:rsidRPr="005D08DB">
        <w:rPr>
          <w:rFonts w:ascii="Arial" w:eastAsia="Times New Roman" w:hAnsi="Arial" w:cs="Arial"/>
          <w:sz w:val="20"/>
          <w:szCs w:val="20"/>
          <w:lang w:eastAsia="ru-RU"/>
        </w:rPr>
        <w:t xml:space="preserve"> научных монографий, журналов</w:t>
      </w:r>
      <w:r w:rsidRPr="00B5734A">
        <w:rPr>
          <w:rFonts w:ascii="Arial" w:eastAsia="Times New Roman" w:hAnsi="Arial" w:cs="Arial"/>
          <w:sz w:val="20"/>
          <w:szCs w:val="20"/>
          <w:lang w:eastAsia="ru-RU"/>
        </w:rPr>
        <w:t>.</w:t>
      </w:r>
    </w:p>
    <w:p w:rsidR="006D3C62" w:rsidRPr="00B5734A" w:rsidRDefault="006D3C62" w:rsidP="006D3C62">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B5734A">
        <w:rPr>
          <w:rFonts w:ascii="Arial" w:eastAsia="Times New Roman" w:hAnsi="Arial" w:cs="Arial"/>
          <w:sz w:val="20"/>
          <w:szCs w:val="20"/>
          <w:lang w:eastAsia="ru-RU"/>
        </w:rPr>
        <w:t>В рамках</w:t>
      </w:r>
      <w:r w:rsidRPr="005D08DB">
        <w:rPr>
          <w:rFonts w:ascii="Arial" w:eastAsia="Times New Roman" w:hAnsi="Arial" w:cs="Arial"/>
          <w:sz w:val="20"/>
          <w:szCs w:val="20"/>
          <w:lang w:eastAsia="ru-RU"/>
        </w:rPr>
        <w:t xml:space="preserve"> популяризации науки</w:t>
      </w:r>
      <w:r w:rsidRPr="00B5734A">
        <w:rPr>
          <w:rFonts w:ascii="Arial" w:eastAsia="Times New Roman" w:hAnsi="Arial" w:cs="Arial"/>
          <w:sz w:val="20"/>
          <w:szCs w:val="20"/>
          <w:lang w:eastAsia="ru-RU"/>
        </w:rPr>
        <w:t> </w:t>
      </w:r>
      <w:r w:rsidRPr="005D08DB">
        <w:rPr>
          <w:rFonts w:ascii="Arial" w:eastAsia="Times New Roman" w:hAnsi="Arial" w:cs="Arial"/>
          <w:sz w:val="20"/>
          <w:szCs w:val="20"/>
          <w:lang w:eastAsia="ru-RU"/>
        </w:rPr>
        <w:t>АН РПР</w:t>
      </w:r>
      <w:r w:rsidRPr="00B5734A">
        <w:rPr>
          <w:rFonts w:ascii="Arial" w:eastAsia="Times New Roman" w:hAnsi="Arial" w:cs="Arial"/>
          <w:sz w:val="20"/>
          <w:szCs w:val="20"/>
          <w:lang w:eastAsia="ru-RU"/>
        </w:rPr>
        <w:t>  увековечивает память выдающихся ученых</w:t>
      </w:r>
      <w:r w:rsidRPr="005D08DB">
        <w:rPr>
          <w:rFonts w:ascii="Arial" w:eastAsia="Times New Roman" w:hAnsi="Arial" w:cs="Arial"/>
          <w:sz w:val="20"/>
          <w:szCs w:val="20"/>
          <w:lang w:eastAsia="ru-RU"/>
        </w:rPr>
        <w:t>.</w:t>
      </w:r>
    </w:p>
    <w:p w:rsidR="006D3C62" w:rsidRPr="005D08DB" w:rsidRDefault="006D3C62" w:rsidP="006D3C62">
      <w:pPr>
        <w:pStyle w:val="a3"/>
        <w:shd w:val="clear" w:color="auto" w:fill="FFFFFF"/>
        <w:spacing w:before="0" w:beforeAutospacing="0" w:after="0" w:afterAutospacing="0"/>
        <w:ind w:firstLine="709"/>
        <w:jc w:val="both"/>
        <w:rPr>
          <w:rStyle w:val="a4"/>
          <w:rFonts w:ascii="Arial" w:hAnsi="Arial" w:cs="Arial"/>
          <w:i w:val="0"/>
          <w:color w:val="333333"/>
          <w:sz w:val="20"/>
          <w:szCs w:val="20"/>
        </w:rPr>
      </w:pPr>
      <w:r w:rsidRPr="005D08DB">
        <w:rPr>
          <w:rFonts w:ascii="Arial" w:hAnsi="Arial" w:cs="Arial"/>
          <w:color w:val="333333"/>
          <w:sz w:val="20"/>
          <w:szCs w:val="20"/>
        </w:rPr>
        <w:t> </w:t>
      </w:r>
      <w:r>
        <w:rPr>
          <w:rFonts w:ascii="Arial" w:hAnsi="Arial" w:cs="Arial"/>
          <w:color w:val="333333"/>
          <w:sz w:val="20"/>
          <w:szCs w:val="20"/>
        </w:rPr>
        <w:t>9</w:t>
      </w:r>
      <w:r w:rsidRPr="005D08DB">
        <w:rPr>
          <w:rFonts w:ascii="Arial" w:hAnsi="Arial" w:cs="Arial"/>
          <w:color w:val="333333"/>
          <w:sz w:val="20"/>
          <w:szCs w:val="20"/>
        </w:rPr>
        <w:t>.</w:t>
      </w:r>
      <w:r w:rsidRPr="005D08DB">
        <w:rPr>
          <w:rStyle w:val="a4"/>
          <w:rFonts w:ascii="Arial" w:hAnsi="Arial" w:cs="Arial"/>
          <w:color w:val="333333"/>
          <w:sz w:val="20"/>
          <w:szCs w:val="20"/>
        </w:rPr>
        <w:t> Органами Организации являются:</w:t>
      </w:r>
      <w:r>
        <w:rPr>
          <w:rStyle w:val="a4"/>
          <w:rFonts w:ascii="Arial" w:hAnsi="Arial" w:cs="Arial"/>
          <w:color w:val="333333"/>
          <w:sz w:val="20"/>
          <w:szCs w:val="20"/>
        </w:rPr>
        <w:t xml:space="preserve"> </w:t>
      </w:r>
      <w:r w:rsidRPr="005D08DB">
        <w:rPr>
          <w:rStyle w:val="a4"/>
          <w:rFonts w:ascii="Arial" w:hAnsi="Arial" w:cs="Arial"/>
          <w:i w:val="0"/>
          <w:color w:val="333333"/>
          <w:sz w:val="20"/>
          <w:szCs w:val="20"/>
        </w:rPr>
        <w:t>Общее собрание членов Организации; президиум; президент; вице-президент.</w:t>
      </w:r>
    </w:p>
    <w:p w:rsidR="006D3C62" w:rsidRPr="005D08DB" w:rsidRDefault="006D3C62" w:rsidP="006D3C62">
      <w:pPr>
        <w:pStyle w:val="a3"/>
        <w:shd w:val="clear" w:color="auto" w:fill="FFFFFF"/>
        <w:spacing w:before="0" w:beforeAutospacing="0" w:after="0" w:afterAutospacing="0"/>
        <w:ind w:firstLine="709"/>
        <w:jc w:val="both"/>
        <w:rPr>
          <w:rFonts w:ascii="Arial" w:hAnsi="Arial" w:cs="Arial"/>
          <w:i/>
          <w:color w:val="333333"/>
          <w:sz w:val="20"/>
          <w:szCs w:val="20"/>
        </w:rPr>
      </w:pPr>
      <w:r w:rsidRPr="005D08DB">
        <w:rPr>
          <w:rStyle w:val="a4"/>
          <w:rFonts w:ascii="Arial" w:hAnsi="Arial" w:cs="Arial"/>
          <w:i w:val="0"/>
          <w:color w:val="333333"/>
          <w:sz w:val="20"/>
          <w:szCs w:val="20"/>
        </w:rPr>
        <w:t xml:space="preserve">- </w:t>
      </w:r>
      <w:r w:rsidRPr="005D08DB">
        <w:rPr>
          <w:rStyle w:val="a4"/>
          <w:rFonts w:ascii="Arial" w:hAnsi="Arial" w:cs="Arial"/>
          <w:color w:val="333333"/>
          <w:sz w:val="20"/>
          <w:szCs w:val="20"/>
        </w:rPr>
        <w:t>Общее собрание является ее высшим органом</w:t>
      </w:r>
      <w:r w:rsidRPr="005D08DB">
        <w:rPr>
          <w:rStyle w:val="a4"/>
          <w:rFonts w:ascii="Arial" w:hAnsi="Arial" w:cs="Arial"/>
          <w:i w:val="0"/>
          <w:color w:val="333333"/>
          <w:sz w:val="20"/>
          <w:szCs w:val="20"/>
        </w:rPr>
        <w:t>, основной целью которого является обеспечение соблюдения организацией целей, для которых она создана. Решения Общего собрания членов Организации принимаются простым большинством голосов его членов, присутствующих на заседании. Решения высшего органа управления Организации фиксируются в протоколе заседания, подписываемом Председателем и Секретарем заседания.</w:t>
      </w:r>
    </w:p>
    <w:p w:rsidR="006D3C62" w:rsidRPr="005D08DB" w:rsidRDefault="006D3C62" w:rsidP="006D3C62">
      <w:pPr>
        <w:pStyle w:val="a3"/>
        <w:shd w:val="clear" w:color="auto" w:fill="FFFFFF"/>
        <w:spacing w:before="0" w:beforeAutospacing="0" w:after="0" w:afterAutospacing="0"/>
        <w:ind w:firstLine="709"/>
        <w:jc w:val="both"/>
        <w:rPr>
          <w:rStyle w:val="a4"/>
          <w:rFonts w:ascii="Arial" w:hAnsi="Arial" w:cs="Arial"/>
          <w:i w:val="0"/>
          <w:color w:val="333333"/>
          <w:sz w:val="20"/>
          <w:szCs w:val="20"/>
        </w:rPr>
      </w:pPr>
      <w:r w:rsidRPr="005D08DB">
        <w:rPr>
          <w:rStyle w:val="a4"/>
          <w:rFonts w:ascii="Arial" w:hAnsi="Arial" w:cs="Arial"/>
          <w:i w:val="0"/>
          <w:color w:val="333333"/>
          <w:sz w:val="20"/>
          <w:szCs w:val="20"/>
        </w:rPr>
        <w:t xml:space="preserve">- </w:t>
      </w:r>
      <w:r w:rsidRPr="005D08DB">
        <w:rPr>
          <w:rStyle w:val="a4"/>
          <w:rFonts w:ascii="Arial" w:hAnsi="Arial" w:cs="Arial"/>
          <w:color w:val="333333"/>
          <w:sz w:val="20"/>
          <w:szCs w:val="20"/>
        </w:rPr>
        <w:t>Постоянно действующим руководящим органом Организации</w:t>
      </w:r>
      <w:r w:rsidRPr="005D08DB">
        <w:rPr>
          <w:rStyle w:val="a4"/>
          <w:rFonts w:ascii="Arial" w:hAnsi="Arial" w:cs="Arial"/>
          <w:i w:val="0"/>
          <w:color w:val="333333"/>
          <w:sz w:val="20"/>
          <w:szCs w:val="20"/>
        </w:rPr>
        <w:t xml:space="preserve"> является Президиум, исполнительным органом – Президент (Вице-президент).</w:t>
      </w:r>
      <w:r>
        <w:rPr>
          <w:rStyle w:val="a4"/>
          <w:rFonts w:ascii="Arial" w:hAnsi="Arial" w:cs="Arial"/>
          <w:i w:val="0"/>
          <w:color w:val="333333"/>
          <w:sz w:val="20"/>
          <w:szCs w:val="20"/>
        </w:rPr>
        <w:t xml:space="preserve"> </w:t>
      </w:r>
      <w:r w:rsidRPr="005D08DB">
        <w:rPr>
          <w:rStyle w:val="a4"/>
          <w:rFonts w:ascii="Arial" w:hAnsi="Arial" w:cs="Arial"/>
          <w:i w:val="0"/>
          <w:color w:val="333333"/>
          <w:sz w:val="20"/>
          <w:szCs w:val="20"/>
        </w:rPr>
        <w:t>Президиум формируется по решению Общего собрания членов Организации из числа членов Организации. Решения Президиума принимаются простым большинством голосов его членов, присутствующих на заседании. Президиум избирает Президента и Вице-президента.</w:t>
      </w:r>
    </w:p>
    <w:p w:rsidR="006D3C62" w:rsidRDefault="006D3C62" w:rsidP="006D3C62">
      <w:pPr>
        <w:pStyle w:val="a3"/>
        <w:shd w:val="clear" w:color="auto" w:fill="FFFFFF"/>
        <w:spacing w:before="0" w:beforeAutospacing="0" w:after="0" w:afterAutospacing="0"/>
        <w:jc w:val="right"/>
        <w:rPr>
          <w:rStyle w:val="a4"/>
          <w:rFonts w:ascii="Arial" w:hAnsi="Arial" w:cs="Arial"/>
          <w:i w:val="0"/>
          <w:color w:val="333333"/>
          <w:sz w:val="20"/>
          <w:szCs w:val="20"/>
        </w:rPr>
      </w:pPr>
    </w:p>
    <w:p w:rsidR="006D3C62" w:rsidRDefault="006D3C62" w:rsidP="006D3C62">
      <w:pPr>
        <w:pStyle w:val="a3"/>
        <w:shd w:val="clear" w:color="auto" w:fill="FFFFFF"/>
        <w:spacing w:before="0" w:beforeAutospacing="0" w:after="0" w:afterAutospacing="0"/>
        <w:jc w:val="right"/>
        <w:rPr>
          <w:rStyle w:val="a4"/>
          <w:rFonts w:ascii="Arial" w:hAnsi="Arial" w:cs="Arial"/>
          <w:i w:val="0"/>
          <w:color w:val="333333"/>
          <w:sz w:val="20"/>
          <w:szCs w:val="20"/>
        </w:rPr>
      </w:pPr>
    </w:p>
    <w:sectPr w:rsidR="006D3C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7C" w:rsidRDefault="007B687C" w:rsidP="006D3C62">
      <w:pPr>
        <w:spacing w:after="0" w:line="240" w:lineRule="auto"/>
      </w:pPr>
      <w:r>
        <w:separator/>
      </w:r>
    </w:p>
  </w:endnote>
  <w:endnote w:type="continuationSeparator" w:id="0">
    <w:p w:rsidR="007B687C" w:rsidRDefault="007B687C" w:rsidP="006D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7C" w:rsidRDefault="007B687C" w:rsidP="006D3C62">
      <w:pPr>
        <w:spacing w:after="0" w:line="240" w:lineRule="auto"/>
      </w:pPr>
      <w:r>
        <w:separator/>
      </w:r>
    </w:p>
  </w:footnote>
  <w:footnote w:type="continuationSeparator" w:id="0">
    <w:p w:rsidR="007B687C" w:rsidRDefault="007B687C" w:rsidP="006D3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C90"/>
    <w:multiLevelType w:val="hybridMultilevel"/>
    <w:tmpl w:val="AD263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97"/>
    <w:rsid w:val="00215D97"/>
    <w:rsid w:val="006D3C62"/>
    <w:rsid w:val="007B687C"/>
    <w:rsid w:val="00EF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D3C62"/>
    <w:rPr>
      <w:i/>
      <w:iCs/>
    </w:rPr>
  </w:style>
  <w:style w:type="paragraph" w:styleId="a5">
    <w:name w:val="footnote text"/>
    <w:basedOn w:val="a"/>
    <w:link w:val="a6"/>
    <w:uiPriority w:val="99"/>
    <w:semiHidden/>
    <w:unhideWhenUsed/>
    <w:rsid w:val="006D3C62"/>
    <w:pPr>
      <w:spacing w:after="0" w:line="240" w:lineRule="auto"/>
    </w:pPr>
    <w:rPr>
      <w:sz w:val="20"/>
      <w:szCs w:val="20"/>
    </w:rPr>
  </w:style>
  <w:style w:type="character" w:customStyle="1" w:styleId="a6">
    <w:name w:val="Текст сноски Знак"/>
    <w:basedOn w:val="a0"/>
    <w:link w:val="a5"/>
    <w:uiPriority w:val="99"/>
    <w:semiHidden/>
    <w:rsid w:val="006D3C62"/>
    <w:rPr>
      <w:sz w:val="20"/>
      <w:szCs w:val="20"/>
    </w:rPr>
  </w:style>
  <w:style w:type="character" w:styleId="a7">
    <w:name w:val="footnote reference"/>
    <w:basedOn w:val="a0"/>
    <w:uiPriority w:val="99"/>
    <w:semiHidden/>
    <w:unhideWhenUsed/>
    <w:rsid w:val="006D3C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D3C62"/>
    <w:rPr>
      <w:i/>
      <w:iCs/>
    </w:rPr>
  </w:style>
  <w:style w:type="paragraph" w:styleId="a5">
    <w:name w:val="footnote text"/>
    <w:basedOn w:val="a"/>
    <w:link w:val="a6"/>
    <w:uiPriority w:val="99"/>
    <w:semiHidden/>
    <w:unhideWhenUsed/>
    <w:rsid w:val="006D3C62"/>
    <w:pPr>
      <w:spacing w:after="0" w:line="240" w:lineRule="auto"/>
    </w:pPr>
    <w:rPr>
      <w:sz w:val="20"/>
      <w:szCs w:val="20"/>
    </w:rPr>
  </w:style>
  <w:style w:type="character" w:customStyle="1" w:styleId="a6">
    <w:name w:val="Текст сноски Знак"/>
    <w:basedOn w:val="a0"/>
    <w:link w:val="a5"/>
    <w:uiPriority w:val="99"/>
    <w:semiHidden/>
    <w:rsid w:val="006D3C62"/>
    <w:rPr>
      <w:sz w:val="20"/>
      <w:szCs w:val="20"/>
    </w:rPr>
  </w:style>
  <w:style w:type="character" w:styleId="a7">
    <w:name w:val="footnote reference"/>
    <w:basedOn w:val="a0"/>
    <w:uiPriority w:val="99"/>
    <w:semiHidden/>
    <w:unhideWhenUsed/>
    <w:rsid w:val="006D3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2022-10-29T08:52:00Z</dcterms:created>
  <dcterms:modified xsi:type="dcterms:W3CDTF">2022-10-29T08:53:00Z</dcterms:modified>
</cp:coreProperties>
</file>